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5" w:rsidRPr="007C5653" w:rsidRDefault="00563245" w:rsidP="00563245">
      <w:pPr>
        <w:pStyle w:val="NoSpacing"/>
        <w:ind w:left="-851"/>
      </w:pPr>
      <w:bookmarkStart w:id="0" w:name="_GoBack"/>
      <w:r w:rsidRPr="007C5653">
        <w:t>SEUIL D’ACTIVITÉ MINIMAL POUR OBTENIR VOS PRIMES</w:t>
      </w:r>
    </w:p>
    <w:bookmarkEnd w:id="0"/>
    <w:p w:rsidR="00312D0E" w:rsidRDefault="00312D0E" w:rsidP="00563245">
      <w:pPr>
        <w:pStyle w:val="NoSpacing"/>
        <w:spacing w:before="120" w:after="120"/>
        <w:ind w:left="-851"/>
        <w:rPr>
          <w:sz w:val="32"/>
          <w:szCs w:val="32"/>
        </w:rPr>
      </w:pPr>
      <w:r>
        <w:rPr>
          <w:sz w:val="32"/>
          <w:szCs w:val="32"/>
        </w:rPr>
        <w:t>A</w:t>
      </w:r>
      <w:r w:rsidR="00A9736B">
        <w:rPr>
          <w:sz w:val="32"/>
          <w:szCs w:val="32"/>
        </w:rPr>
        <w:t>ccré</w:t>
      </w:r>
      <w:r w:rsidRPr="00312D0E">
        <w:rPr>
          <w:sz w:val="32"/>
          <w:szCs w:val="32"/>
        </w:rPr>
        <w:t>ditation</w:t>
      </w:r>
      <w:r w:rsidR="00A9736B">
        <w:rPr>
          <w:sz w:val="32"/>
          <w:szCs w:val="32"/>
        </w:rPr>
        <w:t xml:space="preserve"> : </w:t>
      </w:r>
      <w:r>
        <w:rPr>
          <w:sz w:val="32"/>
          <w:szCs w:val="32"/>
        </w:rPr>
        <w:t>S</w:t>
      </w:r>
      <w:r w:rsidRPr="00312D0E">
        <w:rPr>
          <w:sz w:val="32"/>
          <w:szCs w:val="32"/>
        </w:rPr>
        <w:t>euils d'activit</w:t>
      </w:r>
      <w:r>
        <w:rPr>
          <w:sz w:val="32"/>
          <w:szCs w:val="32"/>
        </w:rPr>
        <w:t>é</w:t>
      </w:r>
      <w:r w:rsidRPr="00312D0E">
        <w:rPr>
          <w:sz w:val="32"/>
          <w:szCs w:val="32"/>
        </w:rPr>
        <w:t xml:space="preserve"> </w:t>
      </w:r>
      <w:r>
        <w:rPr>
          <w:sz w:val="32"/>
          <w:szCs w:val="32"/>
        </w:rPr>
        <w:t>réduit</w:t>
      </w:r>
      <w:r w:rsidR="001F37B6">
        <w:rPr>
          <w:sz w:val="32"/>
          <w:szCs w:val="32"/>
        </w:rPr>
        <w:t>s</w:t>
      </w:r>
      <w:r>
        <w:rPr>
          <w:sz w:val="32"/>
          <w:szCs w:val="32"/>
        </w:rPr>
        <w:t xml:space="preserve"> pour</w:t>
      </w:r>
      <w:r w:rsidRPr="00312D0E">
        <w:rPr>
          <w:sz w:val="32"/>
          <w:szCs w:val="32"/>
        </w:rPr>
        <w:t xml:space="preserve"> 2020</w:t>
      </w:r>
    </w:p>
    <w:p w:rsidR="00563245" w:rsidRPr="00563245" w:rsidRDefault="00563245" w:rsidP="00563245">
      <w:pPr>
        <w:pStyle w:val="NoSpacing"/>
        <w:ind w:left="-851"/>
      </w:pPr>
    </w:p>
    <w:tbl>
      <w:tblPr>
        <w:tblStyle w:val="PlainTable4"/>
        <w:tblW w:w="951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1927"/>
        <w:gridCol w:w="1503"/>
        <w:gridCol w:w="1589"/>
        <w:gridCol w:w="1544"/>
      </w:tblGrid>
      <w:tr w:rsidR="005211F5" w:rsidRPr="00ED526D" w:rsidTr="00510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5211F5" w:rsidRPr="00ED526D" w:rsidRDefault="005211F5" w:rsidP="005211F5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Spécialité</w:t>
            </w:r>
          </w:p>
          <w:p w:rsidR="005211F5" w:rsidRPr="00ED526D" w:rsidRDefault="005211F5" w:rsidP="005211F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927" w:type="dxa"/>
          </w:tcPr>
          <w:p w:rsidR="005211F5" w:rsidRPr="00ED526D" w:rsidRDefault="005211F5" w:rsidP="00312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Volume horaire hebdomadaire moyen</w:t>
            </w:r>
          </w:p>
        </w:tc>
        <w:tc>
          <w:tcPr>
            <w:tcW w:w="1503" w:type="dxa"/>
          </w:tcPr>
          <w:p w:rsidR="005211F5" w:rsidRPr="00ED526D" w:rsidRDefault="005211F5" w:rsidP="00312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Prestations K</w:t>
            </w:r>
          </w:p>
        </w:tc>
        <w:tc>
          <w:tcPr>
            <w:tcW w:w="1589" w:type="dxa"/>
          </w:tcPr>
          <w:p w:rsidR="005211F5" w:rsidRPr="00ED526D" w:rsidRDefault="005211F5" w:rsidP="00312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Prestations N</w:t>
            </w:r>
          </w:p>
        </w:tc>
        <w:tc>
          <w:tcPr>
            <w:tcW w:w="1544" w:type="dxa"/>
          </w:tcPr>
          <w:p w:rsidR="005211F5" w:rsidRDefault="005211F5" w:rsidP="00312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Contacts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générale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spacing w:after="0" w:line="24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Anesthésie-réanimation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Chirurgie 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Neurochirurgie 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588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Chirurgie plastique, reconstructrice et esthétique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Gériatrie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Gynécologie-obstétrique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087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Ophtalmologie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050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Oto-rhino-laryngologie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10,01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962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Urologie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012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Orthopédie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Stomatologie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10,66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984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656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Dermato-vénéréologie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Oncologie médicale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12,22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interne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Pneumologie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Gastro-entérologie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Pédiatrie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11,44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Cardiologie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020</w:t>
            </w:r>
          </w:p>
        </w:tc>
      </w:tr>
      <w:tr w:rsidR="004A7993" w:rsidTr="0051046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Neuropsychiatrie</w:t>
            </w:r>
          </w:p>
        </w:tc>
        <w:tc>
          <w:tcPr>
            <w:tcW w:w="6563" w:type="dxa"/>
            <w:gridSpan w:val="4"/>
            <w:vAlign w:val="bottom"/>
          </w:tcPr>
          <w:p w:rsidR="004A7993" w:rsidRDefault="004A7993" w:rsidP="004A799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neurologie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psychiatrie</w:t>
            </w:r>
            <w:proofErr w:type="spellEnd"/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Psychiatrie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12,09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Rhumatologie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075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physique et en réadaptation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6F7C8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Biologie clinique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Anatomie-Pathologie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062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E21BF1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Radiodiagnostic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5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E21BF1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E21BF1" w:rsidRPr="00312D0E" w:rsidRDefault="00E21BF1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Radiothérapie-oncologie</w:t>
            </w:r>
          </w:p>
        </w:tc>
        <w:tc>
          <w:tcPr>
            <w:tcW w:w="1927" w:type="dxa"/>
            <w:vAlign w:val="bottom"/>
          </w:tcPr>
          <w:p w:rsidR="00E21BF1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4636" w:type="dxa"/>
            <w:gridSpan w:val="3"/>
            <w:vAlign w:val="bottom"/>
          </w:tcPr>
          <w:p w:rsidR="00E21BF1" w:rsidRPr="00E21BF1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E21BF1">
              <w:rPr>
                <w:rFonts w:ascii="Calibri" w:hAnsi="Calibri" w:cs="Calibri"/>
                <w:sz w:val="22"/>
                <w:szCs w:val="22"/>
                <w:lang w:val="fr-BE"/>
              </w:rPr>
              <w:t>380 points</w:t>
            </w:r>
          </w:p>
          <w:p w:rsidR="00E21BF1" w:rsidRPr="00E21BF1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E21BF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1 consultation </w:t>
            </w:r>
            <w:r>
              <w:rPr>
                <w:rFonts w:ascii="Calibri" w:hAnsi="Calibri" w:cs="Calibri"/>
                <w:sz w:val="22"/>
                <w:szCs w:val="22"/>
                <w:lang w:val="fr-BE"/>
              </w:rPr>
              <w:t xml:space="preserve">= </w:t>
            </w:r>
            <w:r w:rsidRPr="00E21BF1">
              <w:rPr>
                <w:rFonts w:ascii="Calibri" w:hAnsi="Calibri" w:cs="Calibri"/>
                <w:sz w:val="22"/>
                <w:szCs w:val="22"/>
                <w:lang w:val="fr-BE"/>
              </w:rPr>
              <w:t>1 point</w:t>
            </w:r>
          </w:p>
          <w:p w:rsidR="00E21BF1" w:rsidRPr="00E21BF1" w:rsidRDefault="00E21BF1" w:rsidP="00E21BF1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1 s</w:t>
            </w:r>
            <w:r w:rsidR="00EF370B">
              <w:rPr>
                <w:rFonts w:ascii="Calibri" w:hAnsi="Calibri" w:cs="Calibri"/>
                <w:sz w:val="22"/>
                <w:szCs w:val="22"/>
                <w:lang w:val="fr-BE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lang w:val="fr-BE"/>
              </w:rPr>
              <w:t xml:space="preserve">imulation = </w:t>
            </w:r>
            <w:r w:rsidRPr="00E21BF1">
              <w:rPr>
                <w:rFonts w:ascii="Calibri" w:hAnsi="Calibri" w:cs="Calibri"/>
                <w:sz w:val="22"/>
                <w:szCs w:val="22"/>
                <w:lang w:val="fr-BE"/>
              </w:rPr>
              <w:t>4 points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nucléaire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503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531</w:t>
            </w:r>
          </w:p>
        </w:tc>
      </w:tr>
      <w:tr w:rsidR="004A7993" w:rsidTr="0051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E21BF1" w:rsidP="006F7C8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aiguë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503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51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:rsidR="004A7993" w:rsidRPr="00312D0E" w:rsidRDefault="004A7993" w:rsidP="006F7C8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312D0E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Médecine d'urgence</w:t>
            </w:r>
          </w:p>
        </w:tc>
        <w:tc>
          <w:tcPr>
            <w:tcW w:w="192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503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459D3" w:rsidRPr="00092CF2" w:rsidRDefault="00E44D1F" w:rsidP="006F7C8A">
      <w:pPr>
        <w:ind w:left="-15" w:right="705" w:firstLine="0"/>
        <w:rPr>
          <w:rFonts w:asciiTheme="minorHAnsi" w:hAnsiTheme="minorHAnsi" w:cstheme="minorHAnsi"/>
          <w:sz w:val="22"/>
        </w:rPr>
      </w:pPr>
      <w:r w:rsidRPr="00092CF2">
        <w:rPr>
          <w:rFonts w:asciiTheme="minorHAnsi" w:hAnsiTheme="minorHAnsi" w:cstheme="minorHAnsi"/>
          <w:sz w:val="22"/>
        </w:rPr>
        <w:t xml:space="preserve"> </w:t>
      </w:r>
    </w:p>
    <w:sectPr w:rsidR="003459D3" w:rsidRPr="00092CF2">
      <w:pgSz w:w="11904" w:h="16840"/>
      <w:pgMar w:top="1440" w:right="1275" w:bottom="1440" w:left="1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052"/>
    <w:multiLevelType w:val="hybridMultilevel"/>
    <w:tmpl w:val="EB0CB66C"/>
    <w:lvl w:ilvl="0" w:tplc="C496317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06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9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C3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0A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69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68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ED4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08A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3"/>
    <w:rsid w:val="00092CF2"/>
    <w:rsid w:val="001979F3"/>
    <w:rsid w:val="001F37B6"/>
    <w:rsid w:val="00312D0E"/>
    <w:rsid w:val="003459D3"/>
    <w:rsid w:val="00430A7A"/>
    <w:rsid w:val="004932D8"/>
    <w:rsid w:val="004A34AE"/>
    <w:rsid w:val="004A7993"/>
    <w:rsid w:val="0051046F"/>
    <w:rsid w:val="005211F5"/>
    <w:rsid w:val="00563245"/>
    <w:rsid w:val="00651DE7"/>
    <w:rsid w:val="006F7C8A"/>
    <w:rsid w:val="008F3233"/>
    <w:rsid w:val="0099614D"/>
    <w:rsid w:val="00A9736B"/>
    <w:rsid w:val="00BF7863"/>
    <w:rsid w:val="00E21BF1"/>
    <w:rsid w:val="00E44D1F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41B8"/>
  <w15:docId w15:val="{99BCB468-CCC2-43A3-A0AF-32FEAB3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1"/>
    <w:pPr>
      <w:spacing w:after="4" w:line="249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basedOn w:val="TableNormal"/>
    <w:uiPriority w:val="44"/>
    <w:rsid w:val="0052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93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12D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54861-FDE8-4645-8E97-D4A63C7A20FF}"/>
</file>

<file path=customXml/itemProps2.xml><?xml version="1.0" encoding="utf-8"?>
<ds:datastoreItem xmlns:ds="http://schemas.openxmlformats.org/officeDocument/2006/customXml" ds:itemID="{F97B8113-1115-478B-81D4-4B0F29655A10}"/>
</file>

<file path=customXml/itemProps3.xml><?xml version="1.0" encoding="utf-8"?>
<ds:datastoreItem xmlns:ds="http://schemas.openxmlformats.org/officeDocument/2006/customXml" ds:itemID="{5AFE7F66-B2F5-41FD-B783-CEB7395ECDB4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Accréditation individuelle</vt:lpstr>
      <vt:lpstr>Accréditation individuelle</vt:lpstr>
      <vt:lpstr>Accréditation individuelle</vt:lpstr>
    </vt:vector>
  </TitlesOfParts>
  <Company>RIZIV-INAMI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Accréditation : Seuils d'activité réduits pour 2020</dc:title>
  <dc:subject>Seuils d'activité.STOP</dc:subject>
  <dc:creator>Brice Wauthelet (RIZIV-INAMI)</dc:creator>
  <cp:keywords/>
  <cp:lastModifiedBy>Sandrine Bingen (RIZIV-INAMI)</cp:lastModifiedBy>
  <cp:revision>4</cp:revision>
  <dcterms:created xsi:type="dcterms:W3CDTF">2021-07-05T11:40:00Z</dcterms:created>
  <dcterms:modified xsi:type="dcterms:W3CDTF">2021-07-05T12:47:00Z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